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5961D">
      <w:pPr>
        <w:jc w:val="right"/>
      </w:pPr>
    </w:p>
    <w:p w14:paraId="0B50ACFE">
      <w:pPr>
        <w:jc w:val="right"/>
      </w:pPr>
      <w:r>
        <w:t xml:space="preserve">MODULO DI RICHIESTA </w:t>
      </w:r>
    </w:p>
    <w:p w14:paraId="12C2DBDA">
      <w:pPr>
        <w:pStyle w:val="2"/>
        <w:spacing w:before="65" w:line="256" w:lineRule="auto"/>
        <w:ind w:left="1881" w:right="1866"/>
        <w:jc w:val="right"/>
        <w:rPr>
          <w:sz w:val="20"/>
          <w:szCs w:val="20"/>
        </w:rPr>
      </w:pPr>
    </w:p>
    <w:p w14:paraId="549A726E">
      <w:pPr>
        <w:jc w:val="both"/>
        <w:rPr>
          <w:rFonts w:ascii="Times New Roman" w:hAnsi="Times New Roman" w:eastAsia="Times New Roman" w:cs="Times New Roman"/>
          <w:b/>
          <w:sz w:val="24"/>
        </w:rPr>
      </w:pPr>
      <w:r>
        <w:rPr>
          <w:b/>
          <w:sz w:val="24"/>
        </w:rPr>
        <w:t>SERVI</w:t>
      </w:r>
      <w:r>
        <w:rPr>
          <w:rFonts w:ascii="Times New Roman" w:hAnsi="Times New Roman" w:eastAsia="Times New Roman" w:cs="Times New Roman"/>
          <w:b/>
          <w:sz w:val="24"/>
        </w:rPr>
        <w:t xml:space="preserve">ZIO DI TRASPORTO SCOLASTICO DEGLI  </w:t>
      </w:r>
      <w:r>
        <w:rPr>
          <w:rFonts w:hint="default" w:cs="Times New Roman"/>
          <w:b/>
          <w:sz w:val="24"/>
          <w:lang w:val="it-IT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LUNNI  CON DISABILITA’ </w:t>
      </w:r>
      <w:r>
        <w:rPr>
          <w:rFonts w:hint="default" w:ascii="Times New Roman" w:hAnsi="Times New Roman" w:eastAsia="Times New Roman" w:cs="Times New Roman"/>
          <w:b/>
          <w:sz w:val="24"/>
          <w:lang w:val="it-IT"/>
        </w:rPr>
        <w:t xml:space="preserve">PRIVI DI AUTONOMIA </w:t>
      </w:r>
      <w:r>
        <w:rPr>
          <w:rFonts w:ascii="Times New Roman" w:hAnsi="Times New Roman" w:eastAsia="Times New Roman" w:cs="Times New Roman"/>
          <w:b/>
          <w:sz w:val="24"/>
        </w:rPr>
        <w:t xml:space="preserve">RESIDENTI NEL COMUNE DI CASPERIA E FREQUENTANTI LE </w:t>
      </w:r>
      <w:r>
        <w:rPr>
          <w:rFonts w:hint="default" w:ascii="Times New Roman" w:hAnsi="Times New Roman" w:eastAsia="Times New Roman" w:cs="Times New Roman"/>
          <w:b/>
          <w:sz w:val="24"/>
          <w:lang w:val="it-IT"/>
        </w:rPr>
        <w:t>SCUOLE</w:t>
      </w:r>
      <w:r>
        <w:rPr>
          <w:rFonts w:ascii="Times New Roman" w:hAnsi="Times New Roman" w:eastAsia="Times New Roman" w:cs="Times New Roman"/>
          <w:b/>
          <w:sz w:val="24"/>
        </w:rPr>
        <w:t xml:space="preserve"> SECONDARIE DI II GRADO </w:t>
      </w:r>
      <w:r>
        <w:rPr>
          <w:rFonts w:hint="default" w:ascii="Times New Roman" w:hAnsi="Times New Roman" w:eastAsia="Times New Roman" w:cs="Times New Roman"/>
          <w:b/>
          <w:sz w:val="24"/>
          <w:lang w:val="it-IT"/>
        </w:rPr>
        <w:t>DEL SISTEMA NAZIONALE DI ISTRUZIONE E I CENTRI DI FORMAZIONE PROFESSIONALE ACCREDITATI</w:t>
      </w:r>
      <w:r>
        <w:rPr>
          <w:rFonts w:ascii="Times New Roman" w:hAnsi="Times New Roman" w:eastAsia="Times New Roman" w:cs="Times New Roman"/>
          <w:b/>
          <w:sz w:val="24"/>
        </w:rPr>
        <w:t>. ANNO SCOLASTICO 202</w:t>
      </w:r>
      <w:r>
        <w:rPr>
          <w:rFonts w:hint="default" w:ascii="Times New Roman" w:hAnsi="Times New Roman" w:eastAsia="Times New Roman" w:cs="Times New Roman"/>
          <w:b/>
          <w:sz w:val="24"/>
          <w:lang w:val="it-IT"/>
        </w:rPr>
        <w:t>6</w:t>
      </w:r>
      <w:r>
        <w:rPr>
          <w:rFonts w:ascii="Times New Roman" w:hAnsi="Times New Roman" w:eastAsia="Times New Roman" w:cs="Times New Roman"/>
          <w:b/>
          <w:sz w:val="24"/>
        </w:rPr>
        <w:t>/2</w:t>
      </w:r>
      <w:r>
        <w:rPr>
          <w:rFonts w:hint="default" w:ascii="Times New Roman" w:hAnsi="Times New Roman" w:eastAsia="Times New Roman" w:cs="Times New Roman"/>
          <w:b/>
          <w:sz w:val="24"/>
          <w:lang w:val="it-IT"/>
        </w:rPr>
        <w:t>7</w:t>
      </w:r>
      <w:r>
        <w:rPr>
          <w:rFonts w:ascii="Times New Roman" w:hAnsi="Times New Roman" w:eastAsia="Times New Roman" w:cs="Times New Roman"/>
          <w:b/>
          <w:sz w:val="24"/>
        </w:rPr>
        <w:t>.– Avviso comunale prot. n°</w:t>
      </w:r>
      <w:r>
        <w:rPr>
          <w:rFonts w:hint="default" w:cs="Times New Roman"/>
          <w:b/>
          <w:sz w:val="24"/>
          <w:lang w:val="it-IT"/>
        </w:rPr>
        <w:t>8076</w:t>
      </w:r>
      <w:r>
        <w:rPr>
          <w:rFonts w:ascii="Times New Roman" w:hAnsi="Times New Roman" w:eastAsia="Times New Roman" w:cs="Times New Roman"/>
          <w:b/>
          <w:sz w:val="24"/>
        </w:rPr>
        <w:t xml:space="preserve"> del </w:t>
      </w:r>
      <w:r>
        <w:rPr>
          <w:rFonts w:hint="default" w:cs="Times New Roman"/>
          <w:b/>
          <w:sz w:val="24"/>
          <w:lang w:val="it-IT"/>
        </w:rPr>
        <w:t>25/08/2026</w:t>
      </w:r>
      <w:r>
        <w:rPr>
          <w:rFonts w:ascii="Times New Roman" w:hAnsi="Times New Roman" w:eastAsia="Times New Roman" w:cs="Times New Roman"/>
          <w:b/>
          <w:sz w:val="24"/>
        </w:rPr>
        <w:t xml:space="preserve">. </w:t>
      </w:r>
    </w:p>
    <w:p w14:paraId="38A7846F">
      <w:pPr>
        <w:pStyle w:val="5"/>
        <w:ind w:left="5995"/>
        <w:jc w:val="right"/>
        <w:rPr>
          <w:b/>
          <w:sz w:val="24"/>
        </w:rPr>
      </w:pPr>
      <w:r>
        <w:rPr>
          <w:rFonts w:hint="default"/>
          <w:b/>
          <w:lang w:val="it-IT"/>
        </w:rPr>
        <w:t>A</w:t>
      </w:r>
      <w:r>
        <w:rPr>
          <w:b/>
          <w:sz w:val="24"/>
        </w:rPr>
        <w:t>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COMUNE DI</w:t>
      </w:r>
      <w:r>
        <w:rPr>
          <w:b/>
          <w:spacing w:val="-3"/>
          <w:sz w:val="24"/>
        </w:rPr>
        <w:t xml:space="preserve"> CASPERIA</w:t>
      </w:r>
    </w:p>
    <w:p w14:paraId="5EFF3446">
      <w:pPr>
        <w:pStyle w:val="2"/>
        <w:spacing w:before="215"/>
        <w:rPr>
          <w:b/>
          <w:sz w:val="24"/>
        </w:rPr>
      </w:pPr>
      <w:r>
        <w:rPr>
          <w:b/>
          <w:sz w:val="24"/>
        </w:rPr>
        <w:t>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sottoscritto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(generalità 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genitore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della persona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che esercita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responsabilità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genitoriale)</w:t>
      </w:r>
    </w:p>
    <w:tbl>
      <w:tblPr>
        <w:tblStyle w:val="4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7"/>
        <w:gridCol w:w="619"/>
        <w:gridCol w:w="293"/>
        <w:gridCol w:w="291"/>
        <w:gridCol w:w="293"/>
        <w:gridCol w:w="293"/>
        <w:gridCol w:w="293"/>
        <w:gridCol w:w="293"/>
        <w:gridCol w:w="293"/>
        <w:gridCol w:w="293"/>
        <w:gridCol w:w="282"/>
        <w:gridCol w:w="301"/>
        <w:gridCol w:w="293"/>
        <w:gridCol w:w="293"/>
        <w:gridCol w:w="293"/>
        <w:gridCol w:w="293"/>
        <w:gridCol w:w="175"/>
        <w:gridCol w:w="117"/>
        <w:gridCol w:w="292"/>
        <w:gridCol w:w="292"/>
        <w:gridCol w:w="290"/>
        <w:gridCol w:w="292"/>
        <w:gridCol w:w="292"/>
        <w:gridCol w:w="292"/>
        <w:gridCol w:w="292"/>
        <w:gridCol w:w="292"/>
        <w:gridCol w:w="292"/>
        <w:gridCol w:w="292"/>
        <w:gridCol w:w="290"/>
        <w:gridCol w:w="292"/>
      </w:tblGrid>
      <w:tr w14:paraId="6918D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337" w:type="dxa"/>
          </w:tcPr>
          <w:p w14:paraId="56B76015">
            <w:pPr>
              <w:pStyle w:val="8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3243" w:type="dxa"/>
            <w:gridSpan w:val="10"/>
          </w:tcPr>
          <w:p w14:paraId="5FF6A560">
            <w:pPr>
              <w:pStyle w:val="8"/>
              <w:rPr>
                <w:sz w:val="24"/>
              </w:rPr>
            </w:pPr>
          </w:p>
        </w:tc>
        <w:tc>
          <w:tcPr>
            <w:tcW w:w="1648" w:type="dxa"/>
            <w:gridSpan w:val="6"/>
          </w:tcPr>
          <w:p w14:paraId="7516262D">
            <w:pPr>
              <w:pStyle w:val="8"/>
              <w:spacing w:line="270" w:lineRule="exact"/>
              <w:ind w:left="96"/>
              <w:rPr>
                <w:sz w:val="24"/>
              </w:rPr>
            </w:pPr>
            <w:r>
              <w:rPr>
                <w:sz w:val="24"/>
              </w:rPr>
              <w:t>Cognome</w:t>
            </w:r>
          </w:p>
        </w:tc>
        <w:tc>
          <w:tcPr>
            <w:tcW w:w="3617" w:type="dxa"/>
            <w:gridSpan w:val="13"/>
          </w:tcPr>
          <w:p w14:paraId="44F9F972">
            <w:pPr>
              <w:pStyle w:val="8"/>
              <w:rPr>
                <w:sz w:val="24"/>
              </w:rPr>
            </w:pPr>
          </w:p>
        </w:tc>
      </w:tr>
      <w:tr w14:paraId="7774A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956" w:type="dxa"/>
            <w:gridSpan w:val="2"/>
          </w:tcPr>
          <w:p w14:paraId="0342974B">
            <w:pPr>
              <w:pStyle w:val="8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</w:p>
          <w:p w14:paraId="0C4DC957">
            <w:pPr>
              <w:pStyle w:val="8"/>
              <w:spacing w:before="31"/>
              <w:ind w:left="107"/>
              <w:rPr>
                <w:sz w:val="24"/>
              </w:rPr>
            </w:pPr>
            <w:r>
              <w:rPr>
                <w:sz w:val="24"/>
              </w:rPr>
              <w:t>nascita</w:t>
            </w:r>
          </w:p>
        </w:tc>
        <w:tc>
          <w:tcPr>
            <w:tcW w:w="4272" w:type="dxa"/>
            <w:gridSpan w:val="15"/>
          </w:tcPr>
          <w:p w14:paraId="6065C052">
            <w:pPr>
              <w:pStyle w:val="8"/>
              <w:rPr>
                <w:sz w:val="24"/>
              </w:rPr>
            </w:pPr>
          </w:p>
        </w:tc>
        <w:tc>
          <w:tcPr>
            <w:tcW w:w="3617" w:type="dxa"/>
            <w:gridSpan w:val="13"/>
          </w:tcPr>
          <w:p w14:paraId="20CF790E">
            <w:pPr>
              <w:pStyle w:val="8"/>
              <w:rPr>
                <w:sz w:val="24"/>
              </w:rPr>
            </w:pPr>
          </w:p>
        </w:tc>
      </w:tr>
      <w:tr w14:paraId="4403C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56" w:type="dxa"/>
            <w:gridSpan w:val="2"/>
          </w:tcPr>
          <w:p w14:paraId="5A649DDC">
            <w:pPr>
              <w:pStyle w:val="8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fiscale</w:t>
            </w:r>
          </w:p>
        </w:tc>
        <w:tc>
          <w:tcPr>
            <w:tcW w:w="7889" w:type="dxa"/>
            <w:gridSpan w:val="28"/>
          </w:tcPr>
          <w:p w14:paraId="1F965226">
            <w:pPr>
              <w:pStyle w:val="8"/>
              <w:rPr>
                <w:sz w:val="24"/>
              </w:rPr>
            </w:pPr>
          </w:p>
        </w:tc>
      </w:tr>
      <w:tr w14:paraId="0749E7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956" w:type="dxa"/>
            <w:gridSpan w:val="2"/>
          </w:tcPr>
          <w:p w14:paraId="55C39EA1">
            <w:pPr>
              <w:pStyle w:val="8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CODICE IBAN</w:t>
            </w:r>
          </w:p>
        </w:tc>
        <w:tc>
          <w:tcPr>
            <w:tcW w:w="293" w:type="dxa"/>
          </w:tcPr>
          <w:p w14:paraId="7FF3ED6D">
            <w:pPr>
              <w:pStyle w:val="8"/>
              <w:rPr>
                <w:sz w:val="24"/>
              </w:rPr>
            </w:pPr>
          </w:p>
        </w:tc>
        <w:tc>
          <w:tcPr>
            <w:tcW w:w="291" w:type="dxa"/>
          </w:tcPr>
          <w:p w14:paraId="1CF050B8">
            <w:pPr>
              <w:pStyle w:val="8"/>
              <w:rPr>
                <w:sz w:val="24"/>
              </w:rPr>
            </w:pPr>
          </w:p>
        </w:tc>
        <w:tc>
          <w:tcPr>
            <w:tcW w:w="293" w:type="dxa"/>
          </w:tcPr>
          <w:p w14:paraId="6CEF85C1">
            <w:pPr>
              <w:pStyle w:val="8"/>
              <w:rPr>
                <w:sz w:val="24"/>
              </w:rPr>
            </w:pPr>
          </w:p>
        </w:tc>
        <w:tc>
          <w:tcPr>
            <w:tcW w:w="293" w:type="dxa"/>
          </w:tcPr>
          <w:p w14:paraId="684BFF5A">
            <w:pPr>
              <w:pStyle w:val="8"/>
              <w:rPr>
                <w:sz w:val="24"/>
              </w:rPr>
            </w:pPr>
          </w:p>
        </w:tc>
        <w:tc>
          <w:tcPr>
            <w:tcW w:w="293" w:type="dxa"/>
          </w:tcPr>
          <w:p w14:paraId="289A4C76">
            <w:pPr>
              <w:pStyle w:val="8"/>
              <w:rPr>
                <w:sz w:val="24"/>
              </w:rPr>
            </w:pPr>
          </w:p>
        </w:tc>
        <w:tc>
          <w:tcPr>
            <w:tcW w:w="293" w:type="dxa"/>
          </w:tcPr>
          <w:p w14:paraId="537964B4">
            <w:pPr>
              <w:pStyle w:val="8"/>
              <w:rPr>
                <w:sz w:val="24"/>
              </w:rPr>
            </w:pPr>
          </w:p>
        </w:tc>
        <w:tc>
          <w:tcPr>
            <w:tcW w:w="293" w:type="dxa"/>
          </w:tcPr>
          <w:p w14:paraId="3CEA9D27">
            <w:pPr>
              <w:pStyle w:val="8"/>
              <w:rPr>
                <w:sz w:val="24"/>
              </w:rPr>
            </w:pPr>
          </w:p>
        </w:tc>
        <w:tc>
          <w:tcPr>
            <w:tcW w:w="293" w:type="dxa"/>
          </w:tcPr>
          <w:p w14:paraId="036EF843">
            <w:pPr>
              <w:pStyle w:val="8"/>
              <w:rPr>
                <w:sz w:val="24"/>
              </w:rPr>
            </w:pPr>
          </w:p>
        </w:tc>
        <w:tc>
          <w:tcPr>
            <w:tcW w:w="282" w:type="dxa"/>
          </w:tcPr>
          <w:p w14:paraId="443A6CDA">
            <w:pPr>
              <w:pStyle w:val="8"/>
              <w:rPr>
                <w:sz w:val="24"/>
              </w:rPr>
            </w:pPr>
          </w:p>
        </w:tc>
        <w:tc>
          <w:tcPr>
            <w:tcW w:w="301" w:type="dxa"/>
          </w:tcPr>
          <w:p w14:paraId="2908CDDD">
            <w:pPr>
              <w:pStyle w:val="8"/>
              <w:rPr>
                <w:sz w:val="24"/>
              </w:rPr>
            </w:pPr>
          </w:p>
        </w:tc>
        <w:tc>
          <w:tcPr>
            <w:tcW w:w="293" w:type="dxa"/>
          </w:tcPr>
          <w:p w14:paraId="2621146E">
            <w:pPr>
              <w:pStyle w:val="8"/>
              <w:rPr>
                <w:sz w:val="24"/>
              </w:rPr>
            </w:pPr>
          </w:p>
        </w:tc>
        <w:tc>
          <w:tcPr>
            <w:tcW w:w="293" w:type="dxa"/>
          </w:tcPr>
          <w:p w14:paraId="763D1687">
            <w:pPr>
              <w:pStyle w:val="8"/>
              <w:rPr>
                <w:sz w:val="24"/>
              </w:rPr>
            </w:pPr>
          </w:p>
        </w:tc>
        <w:tc>
          <w:tcPr>
            <w:tcW w:w="293" w:type="dxa"/>
          </w:tcPr>
          <w:p w14:paraId="1C1811BC">
            <w:pPr>
              <w:pStyle w:val="8"/>
              <w:rPr>
                <w:sz w:val="24"/>
              </w:rPr>
            </w:pPr>
          </w:p>
        </w:tc>
        <w:tc>
          <w:tcPr>
            <w:tcW w:w="293" w:type="dxa"/>
          </w:tcPr>
          <w:p w14:paraId="5437060E">
            <w:pPr>
              <w:pStyle w:val="8"/>
              <w:rPr>
                <w:sz w:val="24"/>
              </w:rPr>
            </w:pPr>
          </w:p>
        </w:tc>
        <w:tc>
          <w:tcPr>
            <w:tcW w:w="292" w:type="dxa"/>
            <w:gridSpan w:val="2"/>
          </w:tcPr>
          <w:p w14:paraId="1407EECA">
            <w:pPr>
              <w:pStyle w:val="8"/>
              <w:rPr>
                <w:sz w:val="24"/>
              </w:rPr>
            </w:pPr>
          </w:p>
        </w:tc>
        <w:tc>
          <w:tcPr>
            <w:tcW w:w="292" w:type="dxa"/>
          </w:tcPr>
          <w:p w14:paraId="2989A20B">
            <w:pPr>
              <w:pStyle w:val="8"/>
              <w:rPr>
                <w:sz w:val="24"/>
              </w:rPr>
            </w:pPr>
          </w:p>
        </w:tc>
        <w:tc>
          <w:tcPr>
            <w:tcW w:w="292" w:type="dxa"/>
          </w:tcPr>
          <w:p w14:paraId="64EFC406">
            <w:pPr>
              <w:pStyle w:val="8"/>
              <w:rPr>
                <w:sz w:val="24"/>
              </w:rPr>
            </w:pPr>
          </w:p>
        </w:tc>
        <w:tc>
          <w:tcPr>
            <w:tcW w:w="290" w:type="dxa"/>
          </w:tcPr>
          <w:p w14:paraId="363AD275">
            <w:pPr>
              <w:pStyle w:val="8"/>
              <w:rPr>
                <w:sz w:val="24"/>
              </w:rPr>
            </w:pPr>
          </w:p>
        </w:tc>
        <w:tc>
          <w:tcPr>
            <w:tcW w:w="292" w:type="dxa"/>
          </w:tcPr>
          <w:p w14:paraId="77686D17">
            <w:pPr>
              <w:pStyle w:val="8"/>
              <w:rPr>
                <w:sz w:val="24"/>
              </w:rPr>
            </w:pPr>
          </w:p>
        </w:tc>
        <w:tc>
          <w:tcPr>
            <w:tcW w:w="292" w:type="dxa"/>
          </w:tcPr>
          <w:p w14:paraId="38A83848">
            <w:pPr>
              <w:pStyle w:val="8"/>
              <w:rPr>
                <w:sz w:val="24"/>
              </w:rPr>
            </w:pPr>
          </w:p>
        </w:tc>
        <w:tc>
          <w:tcPr>
            <w:tcW w:w="292" w:type="dxa"/>
          </w:tcPr>
          <w:p w14:paraId="7B30B70A">
            <w:pPr>
              <w:pStyle w:val="8"/>
              <w:rPr>
                <w:sz w:val="24"/>
              </w:rPr>
            </w:pPr>
          </w:p>
        </w:tc>
        <w:tc>
          <w:tcPr>
            <w:tcW w:w="292" w:type="dxa"/>
          </w:tcPr>
          <w:p w14:paraId="17067654">
            <w:pPr>
              <w:pStyle w:val="8"/>
              <w:rPr>
                <w:sz w:val="24"/>
              </w:rPr>
            </w:pPr>
          </w:p>
        </w:tc>
        <w:tc>
          <w:tcPr>
            <w:tcW w:w="292" w:type="dxa"/>
          </w:tcPr>
          <w:p w14:paraId="3B245920">
            <w:pPr>
              <w:pStyle w:val="8"/>
              <w:rPr>
                <w:sz w:val="24"/>
              </w:rPr>
            </w:pPr>
          </w:p>
        </w:tc>
        <w:tc>
          <w:tcPr>
            <w:tcW w:w="292" w:type="dxa"/>
          </w:tcPr>
          <w:p w14:paraId="7706B167">
            <w:pPr>
              <w:pStyle w:val="8"/>
              <w:rPr>
                <w:sz w:val="24"/>
              </w:rPr>
            </w:pPr>
          </w:p>
        </w:tc>
        <w:tc>
          <w:tcPr>
            <w:tcW w:w="292" w:type="dxa"/>
          </w:tcPr>
          <w:p w14:paraId="785610FF">
            <w:pPr>
              <w:pStyle w:val="8"/>
              <w:rPr>
                <w:sz w:val="24"/>
              </w:rPr>
            </w:pPr>
          </w:p>
        </w:tc>
        <w:tc>
          <w:tcPr>
            <w:tcW w:w="290" w:type="dxa"/>
          </w:tcPr>
          <w:p w14:paraId="7FFD49CC">
            <w:pPr>
              <w:pStyle w:val="8"/>
              <w:rPr>
                <w:sz w:val="24"/>
              </w:rPr>
            </w:pPr>
          </w:p>
        </w:tc>
        <w:tc>
          <w:tcPr>
            <w:tcW w:w="292" w:type="dxa"/>
          </w:tcPr>
          <w:p w14:paraId="08E25ACF">
            <w:pPr>
              <w:pStyle w:val="8"/>
              <w:rPr>
                <w:sz w:val="24"/>
              </w:rPr>
            </w:pPr>
          </w:p>
        </w:tc>
      </w:tr>
      <w:tr w14:paraId="1204E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956" w:type="dxa"/>
            <w:gridSpan w:val="2"/>
          </w:tcPr>
          <w:p w14:paraId="7F1C6D17">
            <w:pPr>
              <w:pStyle w:val="8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Indirizzo</w:t>
            </w:r>
          </w:p>
        </w:tc>
        <w:tc>
          <w:tcPr>
            <w:tcW w:w="7889" w:type="dxa"/>
            <w:gridSpan w:val="28"/>
          </w:tcPr>
          <w:p w14:paraId="5A059047">
            <w:pPr>
              <w:pStyle w:val="8"/>
              <w:rPr>
                <w:sz w:val="24"/>
              </w:rPr>
            </w:pPr>
          </w:p>
        </w:tc>
      </w:tr>
      <w:tr w14:paraId="6EBC9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956" w:type="dxa"/>
            <w:gridSpan w:val="2"/>
          </w:tcPr>
          <w:p w14:paraId="0ED01355">
            <w:pPr>
              <w:pStyle w:val="8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e-mail/P.E.C.</w:t>
            </w:r>
          </w:p>
        </w:tc>
        <w:tc>
          <w:tcPr>
            <w:tcW w:w="7889" w:type="dxa"/>
            <w:gridSpan w:val="28"/>
          </w:tcPr>
          <w:p w14:paraId="791621B8">
            <w:pPr>
              <w:pStyle w:val="8"/>
              <w:rPr>
                <w:sz w:val="24"/>
              </w:rPr>
            </w:pPr>
          </w:p>
        </w:tc>
      </w:tr>
    </w:tbl>
    <w:p w14:paraId="22275F53">
      <w:pPr>
        <w:spacing w:before="1" w:line="266" w:lineRule="auto"/>
        <w:ind w:left="230" w:hanging="10"/>
        <w:rPr>
          <w:b/>
          <w:sz w:val="24"/>
        </w:rPr>
      </w:pPr>
    </w:p>
    <w:p w14:paraId="3BBA0CCF">
      <w:pPr>
        <w:spacing w:before="1" w:line="266" w:lineRule="auto"/>
        <w:ind w:left="230" w:hanging="10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qualità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genitore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persona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che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esercita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responsabilità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genitoriale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dell’alunno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(generalità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dello studente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destinatario)</w:t>
      </w:r>
    </w:p>
    <w:tbl>
      <w:tblPr>
        <w:tblStyle w:val="4"/>
        <w:tblW w:w="0" w:type="auto"/>
        <w:tblInd w:w="23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626"/>
        <w:gridCol w:w="1975"/>
        <w:gridCol w:w="854"/>
        <w:gridCol w:w="1221"/>
        <w:gridCol w:w="141"/>
        <w:gridCol w:w="1418"/>
        <w:gridCol w:w="998"/>
        <w:gridCol w:w="1430"/>
      </w:tblGrid>
      <w:tr w14:paraId="76E3FE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98" w:type="dxa"/>
          </w:tcPr>
          <w:p w14:paraId="4D9ACB18">
            <w:pPr>
              <w:pStyle w:val="8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3455" w:type="dxa"/>
            <w:gridSpan w:val="3"/>
          </w:tcPr>
          <w:p w14:paraId="658382C0">
            <w:pPr>
              <w:pStyle w:val="8"/>
              <w:rPr>
                <w:sz w:val="24"/>
              </w:rPr>
            </w:pPr>
          </w:p>
        </w:tc>
        <w:tc>
          <w:tcPr>
            <w:tcW w:w="1362" w:type="dxa"/>
            <w:gridSpan w:val="2"/>
          </w:tcPr>
          <w:p w14:paraId="372A9954">
            <w:pPr>
              <w:pStyle w:val="8"/>
              <w:spacing w:before="56"/>
              <w:ind w:left="63"/>
              <w:rPr>
                <w:sz w:val="24"/>
              </w:rPr>
            </w:pPr>
            <w:r>
              <w:rPr>
                <w:sz w:val="24"/>
              </w:rPr>
              <w:t>COGNOME</w:t>
            </w:r>
          </w:p>
        </w:tc>
        <w:tc>
          <w:tcPr>
            <w:tcW w:w="3846" w:type="dxa"/>
            <w:gridSpan w:val="3"/>
          </w:tcPr>
          <w:p w14:paraId="57BF2CAE">
            <w:pPr>
              <w:pStyle w:val="8"/>
              <w:rPr>
                <w:sz w:val="24"/>
              </w:rPr>
            </w:pPr>
          </w:p>
        </w:tc>
      </w:tr>
      <w:tr w14:paraId="2B5814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3599" w:type="dxa"/>
            <w:gridSpan w:val="3"/>
          </w:tcPr>
          <w:p w14:paraId="5CD7EEBD">
            <w:pPr>
              <w:pStyle w:val="8"/>
              <w:spacing w:before="59"/>
              <w:ind w:left="59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 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  <w:tc>
          <w:tcPr>
            <w:tcW w:w="6062" w:type="dxa"/>
            <w:gridSpan w:val="6"/>
          </w:tcPr>
          <w:p w14:paraId="7065C8E6">
            <w:pPr>
              <w:pStyle w:val="8"/>
              <w:rPr>
                <w:sz w:val="24"/>
              </w:rPr>
            </w:pPr>
          </w:p>
        </w:tc>
      </w:tr>
      <w:tr w14:paraId="48C83F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661" w:type="dxa"/>
            <w:gridSpan w:val="9"/>
          </w:tcPr>
          <w:p w14:paraId="6343F310">
            <w:pPr>
              <w:pStyle w:val="8"/>
              <w:spacing w:before="54"/>
              <w:ind w:left="2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FISCALE</w:t>
            </w:r>
          </w:p>
        </w:tc>
      </w:tr>
      <w:tr w14:paraId="391920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4453" w:type="dxa"/>
            <w:gridSpan w:val="4"/>
          </w:tcPr>
          <w:p w14:paraId="0D7837C1">
            <w:pPr>
              <w:pStyle w:val="8"/>
              <w:spacing w:before="54" w:line="259" w:lineRule="auto"/>
              <w:ind w:left="4" w:right="547"/>
              <w:rPr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secondari</w:t>
            </w:r>
            <w:r>
              <w:rPr>
                <w:rFonts w:hint="default" w:eastAsia="Arial Unicode MS"/>
                <w:color w:val="000000"/>
                <w:sz w:val="22"/>
                <w:szCs w:val="22"/>
                <w:lang w:val="it-IT"/>
              </w:rPr>
              <w:t>a</w:t>
            </w:r>
            <w:r>
              <w:rPr>
                <w:rFonts w:eastAsia="Arial Unicode MS"/>
                <w:color w:val="000000"/>
                <w:sz w:val="22"/>
                <w:szCs w:val="22"/>
              </w:rPr>
              <w:t xml:space="preserve"> di secondo grado del sistema nazionale di istruzione e centr</w:t>
            </w:r>
            <w:r>
              <w:rPr>
                <w:rFonts w:hint="default" w:eastAsia="Arial Unicode MS"/>
                <w:color w:val="000000"/>
                <w:sz w:val="22"/>
                <w:szCs w:val="22"/>
                <w:lang w:val="it-IT"/>
              </w:rPr>
              <w:t>o</w:t>
            </w:r>
            <w:r>
              <w:rPr>
                <w:rFonts w:eastAsia="Arial Unicode MS"/>
                <w:color w:val="000000"/>
                <w:sz w:val="22"/>
                <w:szCs w:val="22"/>
              </w:rPr>
              <w:t xml:space="preserve"> di formazione professionale accreditat</w:t>
            </w:r>
            <w:r>
              <w:rPr>
                <w:rFonts w:hint="default" w:eastAsia="Arial Unicode MS"/>
                <w:color w:val="000000"/>
                <w:sz w:val="22"/>
                <w:szCs w:val="22"/>
                <w:lang w:val="it-IT"/>
              </w:rPr>
              <w:t>o</w:t>
            </w:r>
            <w:r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08" w:type="dxa"/>
            <w:gridSpan w:val="5"/>
          </w:tcPr>
          <w:p w14:paraId="615014A8">
            <w:pPr>
              <w:pStyle w:val="8"/>
              <w:rPr>
                <w:sz w:val="24"/>
              </w:rPr>
            </w:pPr>
          </w:p>
        </w:tc>
      </w:tr>
      <w:tr w14:paraId="0106E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624" w:type="dxa"/>
            <w:gridSpan w:val="2"/>
          </w:tcPr>
          <w:p w14:paraId="3C9856FE">
            <w:pPr>
              <w:pStyle w:val="8"/>
              <w:spacing w:before="56"/>
              <w:ind w:left="4"/>
              <w:rPr>
                <w:sz w:val="24"/>
              </w:rPr>
            </w:pPr>
            <w:r>
              <w:rPr>
                <w:sz w:val="24"/>
              </w:rPr>
              <w:t>VIA/PIAZZA</w:t>
            </w:r>
          </w:p>
        </w:tc>
        <w:tc>
          <w:tcPr>
            <w:tcW w:w="5609" w:type="dxa"/>
            <w:gridSpan w:val="5"/>
          </w:tcPr>
          <w:p w14:paraId="758D371B">
            <w:pPr>
              <w:pStyle w:val="8"/>
              <w:rPr>
                <w:sz w:val="24"/>
              </w:rPr>
            </w:pPr>
          </w:p>
        </w:tc>
        <w:tc>
          <w:tcPr>
            <w:tcW w:w="998" w:type="dxa"/>
          </w:tcPr>
          <w:p w14:paraId="7D7CDA5A">
            <w:pPr>
              <w:pStyle w:val="8"/>
              <w:spacing w:before="56"/>
              <w:ind w:left="5"/>
              <w:rPr>
                <w:sz w:val="24"/>
              </w:rPr>
            </w:pPr>
            <w:r>
              <w:rPr>
                <w:sz w:val="24"/>
              </w:rPr>
              <w:t>N.</w:t>
            </w:r>
          </w:p>
        </w:tc>
        <w:tc>
          <w:tcPr>
            <w:tcW w:w="1430" w:type="dxa"/>
          </w:tcPr>
          <w:p w14:paraId="1ADB57D2">
            <w:pPr>
              <w:pStyle w:val="8"/>
              <w:rPr>
                <w:sz w:val="24"/>
              </w:rPr>
            </w:pPr>
          </w:p>
        </w:tc>
      </w:tr>
      <w:tr w14:paraId="7E64A4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624" w:type="dxa"/>
            <w:gridSpan w:val="2"/>
          </w:tcPr>
          <w:p w14:paraId="1D21BE1C">
            <w:pPr>
              <w:pStyle w:val="8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COMUNE</w:t>
            </w:r>
          </w:p>
        </w:tc>
        <w:tc>
          <w:tcPr>
            <w:tcW w:w="5609" w:type="dxa"/>
            <w:gridSpan w:val="5"/>
          </w:tcPr>
          <w:p w14:paraId="72F30103">
            <w:pPr>
              <w:pStyle w:val="8"/>
              <w:rPr>
                <w:sz w:val="24"/>
              </w:rPr>
            </w:pPr>
          </w:p>
        </w:tc>
        <w:tc>
          <w:tcPr>
            <w:tcW w:w="998" w:type="dxa"/>
          </w:tcPr>
          <w:p w14:paraId="35AF9A8C">
            <w:pPr>
              <w:pStyle w:val="8"/>
              <w:spacing w:before="59"/>
              <w:ind w:left="5"/>
              <w:rPr>
                <w:sz w:val="24"/>
              </w:rPr>
            </w:pPr>
            <w:r>
              <w:rPr>
                <w:sz w:val="24"/>
              </w:rPr>
              <w:t>PROV.</w:t>
            </w:r>
          </w:p>
        </w:tc>
        <w:tc>
          <w:tcPr>
            <w:tcW w:w="1430" w:type="dxa"/>
          </w:tcPr>
          <w:p w14:paraId="261C2AAB">
            <w:pPr>
              <w:pStyle w:val="8"/>
              <w:rPr>
                <w:sz w:val="24"/>
              </w:rPr>
            </w:pPr>
          </w:p>
        </w:tc>
      </w:tr>
      <w:tr w14:paraId="325240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5674" w:type="dxa"/>
            <w:gridSpan w:val="5"/>
          </w:tcPr>
          <w:p w14:paraId="1951D405">
            <w:pPr>
              <w:pStyle w:val="8"/>
              <w:spacing w:before="56"/>
              <w:ind w:left="4"/>
              <w:rPr>
                <w:rFonts w:hint="default"/>
                <w:sz w:val="24"/>
                <w:lang w:val="it-IT"/>
              </w:rPr>
            </w:pPr>
            <w:r>
              <w:rPr>
                <w:sz w:val="24"/>
              </w:rPr>
              <w:t>CLASSE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FREQUENTATA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NELL'A.S.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it-IT"/>
              </w:rPr>
              <w:t>6</w:t>
            </w:r>
            <w:r>
              <w:rPr>
                <w:sz w:val="24"/>
              </w:rPr>
              <w:t>/202</w:t>
            </w:r>
            <w:r>
              <w:rPr>
                <w:rFonts w:hint="default"/>
                <w:sz w:val="24"/>
                <w:lang w:val="it-IT"/>
              </w:rPr>
              <w:t>7</w:t>
            </w:r>
          </w:p>
        </w:tc>
        <w:tc>
          <w:tcPr>
            <w:tcW w:w="3987" w:type="dxa"/>
            <w:gridSpan w:val="4"/>
          </w:tcPr>
          <w:p w14:paraId="2FF2B3A6">
            <w:pPr>
              <w:pStyle w:val="8"/>
              <w:spacing w:before="56"/>
              <w:ind w:left="507"/>
              <w:rPr>
                <w:sz w:val="28"/>
              </w:rPr>
            </w:pPr>
            <w:r>
              <w:rPr>
                <w:sz w:val="40"/>
              </w:rPr>
              <w:t>□</w:t>
            </w:r>
            <w:r>
              <w:rPr>
                <w:spacing w:val="-1"/>
                <w:sz w:val="40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40"/>
              </w:rPr>
              <w:t>□</w:t>
            </w:r>
            <w:r>
              <w:rPr>
                <w:spacing w:val="-3"/>
                <w:sz w:val="40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40"/>
              </w:rPr>
              <w:t xml:space="preserve">□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40"/>
              </w:rPr>
              <w:t>□</w:t>
            </w:r>
            <w:r>
              <w:rPr>
                <w:spacing w:val="2"/>
                <w:sz w:val="40"/>
              </w:rPr>
              <w:t xml:space="preserve"> </w:t>
            </w:r>
            <w:r>
              <w:rPr>
                <w:sz w:val="28"/>
              </w:rPr>
              <w:t xml:space="preserve">4 </w:t>
            </w:r>
            <w:r>
              <w:rPr>
                <w:sz w:val="40"/>
              </w:rPr>
              <w:t>□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  <w:tr w14:paraId="09BE76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5674" w:type="dxa"/>
            <w:gridSpan w:val="5"/>
          </w:tcPr>
          <w:p w14:paraId="0B4AECFC">
            <w:pPr>
              <w:pStyle w:val="8"/>
              <w:spacing w:before="59" w:line="259" w:lineRule="auto"/>
              <w:ind w:left="4" w:right="784"/>
              <w:rPr>
                <w:sz w:val="24"/>
              </w:rPr>
            </w:pPr>
            <w:r>
              <w:rPr>
                <w:sz w:val="24"/>
              </w:rPr>
              <w:t>NUMERO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COMPLESSIVO DEI KM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PERCORSI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GIORNALMENTE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DALL'ALUNNO (ANDATA E RITORNO)</w:t>
            </w:r>
          </w:p>
          <w:p w14:paraId="00F34075">
            <w:pPr>
              <w:pStyle w:val="8"/>
              <w:spacing w:before="59" w:line="259" w:lineRule="auto"/>
              <w:ind w:left="4" w:right="784"/>
              <w:jc w:val="both"/>
              <w:rPr>
                <w:sz w:val="24"/>
              </w:rPr>
            </w:pPr>
            <w:r>
              <w:rPr>
                <w:sz w:val="20"/>
                <w:szCs w:val="20"/>
              </w:rPr>
              <w:t>Si precisa che, come specificato nelle Linee guida regionali, potrà essere coperta una distanza massima di 30 km comprensivi di andata e ritorno per ogni giornata di frequenza.</w:t>
            </w:r>
          </w:p>
        </w:tc>
        <w:tc>
          <w:tcPr>
            <w:tcW w:w="3987" w:type="dxa"/>
            <w:gridSpan w:val="4"/>
          </w:tcPr>
          <w:p w14:paraId="6A3BABD5">
            <w:pPr>
              <w:pStyle w:val="8"/>
              <w:rPr>
                <w:sz w:val="24"/>
              </w:rPr>
            </w:pPr>
          </w:p>
        </w:tc>
      </w:tr>
    </w:tbl>
    <w:p w14:paraId="79C7C7BB">
      <w:pPr>
        <w:pStyle w:val="2"/>
        <w:spacing w:before="69"/>
        <w:ind w:left="1880" w:right="1866"/>
        <w:jc w:val="center"/>
        <w:rPr>
          <w:sz w:val="24"/>
        </w:rPr>
      </w:pPr>
    </w:p>
    <w:p w14:paraId="294C9729">
      <w:pPr>
        <w:pStyle w:val="2"/>
        <w:spacing w:before="69"/>
        <w:ind w:left="1880" w:right="1866"/>
        <w:jc w:val="center"/>
        <w:rPr>
          <w:sz w:val="24"/>
        </w:rPr>
      </w:pPr>
      <w:r>
        <w:rPr>
          <w:sz w:val="24"/>
        </w:rPr>
        <w:t>CHIEDE</w:t>
      </w:r>
    </w:p>
    <w:p w14:paraId="6F162D86">
      <w:pPr>
        <w:pStyle w:val="5"/>
        <w:ind w:left="235" w:right="263"/>
        <w:jc w:val="both"/>
        <w:rPr>
          <w:sz w:val="24"/>
        </w:rPr>
      </w:pPr>
    </w:p>
    <w:p w14:paraId="171272F5">
      <w:pPr>
        <w:pStyle w:val="5"/>
        <w:ind w:left="235" w:right="263"/>
        <w:jc w:val="both"/>
        <w:rPr>
          <w:sz w:val="24"/>
        </w:rPr>
      </w:pPr>
      <w:r>
        <w:rPr>
          <w:rFonts w:hint="default"/>
          <w:sz w:val="24"/>
          <w:lang w:val="it-IT"/>
        </w:rPr>
        <w:t>Di poter beneficiare del</w:t>
      </w:r>
      <w:r>
        <w:rPr>
          <w:sz w:val="24"/>
        </w:rPr>
        <w:t xml:space="preserve"> contributo </w:t>
      </w:r>
      <w:r>
        <w:rPr>
          <w:rFonts w:hint="default"/>
          <w:sz w:val="24"/>
          <w:lang w:val="it-IT"/>
        </w:rPr>
        <w:t xml:space="preserve">regionale </w:t>
      </w:r>
      <w:r>
        <w:rPr>
          <w:sz w:val="24"/>
        </w:rPr>
        <w:t>per il servizio trasporto scolastico studenti con disabilità anno scolastico 202</w:t>
      </w:r>
      <w:r>
        <w:rPr>
          <w:rFonts w:hint="default"/>
          <w:sz w:val="24"/>
          <w:lang w:val="it-IT"/>
        </w:rPr>
        <w:t>6</w:t>
      </w:r>
      <w:r>
        <w:rPr>
          <w:sz w:val="24"/>
        </w:rPr>
        <w:t>/202</w:t>
      </w:r>
      <w:r>
        <w:rPr>
          <w:rFonts w:hint="default"/>
          <w:sz w:val="24"/>
          <w:lang w:val="it-IT"/>
        </w:rPr>
        <w:t>7</w:t>
      </w:r>
      <w:r>
        <w:rPr>
          <w:sz w:val="24"/>
        </w:rPr>
        <w:t xml:space="preserve"> di</w:t>
      </w:r>
      <w:r>
        <w:rPr>
          <w:rFonts w:hint="default"/>
          <w:sz w:val="24"/>
          <w:lang w:val="it-IT"/>
        </w:rPr>
        <w:t xml:space="preserve"> </w:t>
      </w:r>
      <w:bookmarkStart w:id="0" w:name="_GoBack"/>
      <w:bookmarkEnd w:id="0"/>
      <w:r>
        <w:rPr>
          <w:spacing w:val="-57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all’avviso prot.000</w:t>
      </w:r>
      <w:r>
        <w:rPr>
          <w:rFonts w:hint="default"/>
          <w:sz w:val="24"/>
          <w:lang w:val="it-IT"/>
        </w:rPr>
        <w:t>8076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del </w:t>
      </w:r>
      <w:r>
        <w:rPr>
          <w:rFonts w:hint="default"/>
          <w:sz w:val="24"/>
          <w:lang w:val="it-IT"/>
        </w:rPr>
        <w:t>25.08.2026</w:t>
      </w:r>
      <w:r>
        <w:rPr>
          <w:sz w:val="24"/>
        </w:rPr>
        <w:t>.</w:t>
      </w:r>
    </w:p>
    <w:p w14:paraId="3A1187CB">
      <w:pPr>
        <w:pStyle w:val="5"/>
        <w:spacing w:before="1"/>
        <w:rPr>
          <w:sz w:val="24"/>
        </w:rPr>
      </w:pPr>
    </w:p>
    <w:p w14:paraId="62C01E72">
      <w:pPr>
        <w:pStyle w:val="5"/>
        <w:tabs>
          <w:tab w:val="left" w:pos="7937"/>
        </w:tabs>
        <w:spacing w:before="1" w:line="247" w:lineRule="auto"/>
        <w:ind w:left="230" w:right="214" w:hanging="10"/>
        <w:jc w:val="both"/>
        <w:rPr>
          <w:sz w:val="24"/>
        </w:rPr>
      </w:pP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tal</w:t>
      </w:r>
      <w:r>
        <w:rPr>
          <w:spacing w:val="28"/>
          <w:sz w:val="24"/>
        </w:rPr>
        <w:t xml:space="preserve"> </w:t>
      </w:r>
      <w:r>
        <w:rPr>
          <w:sz w:val="24"/>
        </w:rPr>
        <w:t>fine</w:t>
      </w:r>
      <w:r>
        <w:rPr>
          <w:spacing w:val="30"/>
          <w:sz w:val="24"/>
        </w:rPr>
        <w:t xml:space="preserve"> </w:t>
      </w:r>
      <w:r>
        <w:rPr>
          <w:sz w:val="24"/>
        </w:rPr>
        <w:t>il</w:t>
      </w:r>
      <w:r>
        <w:rPr>
          <w:spacing w:val="28"/>
          <w:sz w:val="24"/>
        </w:rPr>
        <w:t xml:space="preserve"> </w:t>
      </w:r>
      <w:r>
        <w:rPr>
          <w:sz w:val="24"/>
        </w:rPr>
        <w:t>sottoscritto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r>
        <w:rPr>
          <w:sz w:val="24"/>
        </w:rPr>
        <w:t>ai</w:t>
      </w:r>
      <w:r>
        <w:rPr>
          <w:spacing w:val="26"/>
          <w:sz w:val="24"/>
        </w:rPr>
        <w:t xml:space="preserve"> </w:t>
      </w:r>
      <w:r>
        <w:rPr>
          <w:sz w:val="24"/>
        </w:rPr>
        <w:t>sensi</w:t>
      </w:r>
      <w:r>
        <w:rPr>
          <w:spacing w:val="28"/>
          <w:sz w:val="24"/>
        </w:rPr>
        <w:t xml:space="preserve"> </w:t>
      </w:r>
      <w:r>
        <w:rPr>
          <w:sz w:val="24"/>
        </w:rPr>
        <w:t>degli</w:t>
      </w:r>
      <w:r>
        <w:rPr>
          <w:spacing w:val="28"/>
          <w:sz w:val="24"/>
        </w:rPr>
        <w:t xml:space="preserve"> </w:t>
      </w:r>
      <w:r>
        <w:rPr>
          <w:sz w:val="24"/>
        </w:rPr>
        <w:t>artt.</w:t>
      </w:r>
      <w:r>
        <w:rPr>
          <w:spacing w:val="-57"/>
          <w:sz w:val="24"/>
        </w:rPr>
        <w:t xml:space="preserve"> </w:t>
      </w:r>
      <w:r>
        <w:rPr>
          <w:sz w:val="24"/>
        </w:rPr>
        <w:t>46 e 47 del D.P.R. 28/12/2000 n. 445, consapevole delle sanzioni penali, nel caso di dichiarazioni</w:t>
      </w:r>
      <w:r>
        <w:rPr>
          <w:spacing w:val="1"/>
          <w:sz w:val="24"/>
        </w:rPr>
        <w:t xml:space="preserve"> </w:t>
      </w:r>
      <w:r>
        <w:rPr>
          <w:sz w:val="24"/>
        </w:rPr>
        <w:t>non veritiere e falsità negli atti, richiamate dall'art. 76 D.P.R. 445 del 28/12/2000, sotto la propria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responsabilità:</w:t>
      </w:r>
    </w:p>
    <w:p w14:paraId="6B170504">
      <w:pPr>
        <w:pStyle w:val="5"/>
        <w:spacing w:before="2"/>
        <w:rPr>
          <w:sz w:val="24"/>
        </w:rPr>
      </w:pPr>
    </w:p>
    <w:p w14:paraId="25892AC6">
      <w:pPr>
        <w:pStyle w:val="2"/>
        <w:ind w:left="1881" w:right="1862"/>
        <w:jc w:val="center"/>
        <w:rPr>
          <w:sz w:val="24"/>
        </w:rPr>
      </w:pPr>
      <w:r>
        <w:rPr>
          <w:sz w:val="24"/>
        </w:rPr>
        <w:t>DICHIARA</w:t>
      </w:r>
    </w:p>
    <w:p w14:paraId="7A11E2D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0" w:line="250" w:lineRule="auto"/>
        <w:ind w:left="232" w:right="215" w:hanging="11"/>
        <w:jc w:val="center"/>
        <w:textAlignment w:val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ai sensi del D.P.R. n. 445/2000 e s.m.i.</w:t>
      </w:r>
    </w:p>
    <w:p w14:paraId="2B7B6756">
      <w:pPr>
        <w:pStyle w:val="5"/>
        <w:spacing w:before="90" w:line="249" w:lineRule="auto"/>
        <w:ind w:left="230" w:right="216" w:hanging="1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□ di essere cittadino/a italiano;</w:t>
      </w:r>
    </w:p>
    <w:p w14:paraId="32583C12">
      <w:pPr>
        <w:pStyle w:val="5"/>
        <w:spacing w:before="90" w:line="249" w:lineRule="auto"/>
        <w:ind w:left="230" w:right="216" w:hanging="1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□ di essere cittadino/a di un Paese dell'U.E. diverso dall'Italia;</w:t>
      </w:r>
    </w:p>
    <w:p w14:paraId="4A35DB42">
      <w:pPr>
        <w:pStyle w:val="5"/>
        <w:spacing w:before="90" w:line="249" w:lineRule="auto"/>
        <w:ind w:left="230" w:right="216" w:hanging="1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□ di essere cittadino/a di un paese non appartenente dall'U.E. con regolare permesso di soggiorno;</w:t>
      </w:r>
    </w:p>
    <w:p w14:paraId="6B077209">
      <w:pPr>
        <w:pStyle w:val="5"/>
        <w:spacing w:before="90" w:line="249" w:lineRule="auto"/>
        <w:ind w:left="230" w:right="216" w:hanging="1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□ di non avere richiesto per le medesime finalità altre forme di rimborso;</w:t>
      </w:r>
    </w:p>
    <w:p w14:paraId="4DEE668B">
      <w:pPr>
        <w:pStyle w:val="5"/>
        <w:spacing w:before="90" w:line="249" w:lineRule="auto"/>
        <w:ind w:left="230" w:right="216" w:hanging="1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□ di provvedere direttamente al trasporto del predetto studente, con idoneo mezzo di trasporto proprio; □ che si impegnerà a presentare la certificazione relativa ai giorni di effettiva frequenza scolastica rilasciata dall’Istituto di riferimento. </w:t>
      </w:r>
    </w:p>
    <w:p w14:paraId="2C2A0C28">
      <w:pPr>
        <w:pStyle w:val="5"/>
        <w:spacing w:before="90" w:line="249" w:lineRule="auto"/>
        <w:ind w:left="230" w:right="216" w:hanging="10"/>
        <w:jc w:val="both"/>
        <w:rPr>
          <w:rFonts w:ascii="Times New Roman" w:hAnsi="Times New Roman" w:eastAsia="Times New Roman" w:cs="Times New Roman"/>
          <w:sz w:val="24"/>
        </w:rPr>
      </w:pPr>
    </w:p>
    <w:p w14:paraId="21984F0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0" w:line="250" w:lineRule="auto"/>
        <w:ind w:left="232" w:right="215" w:hanging="11"/>
        <w:jc w:val="center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  <w:lang w:val="it-IT" w:eastAsia="en-US" w:bidi="ar-S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it-IT" w:eastAsia="en-US" w:bidi="ar-SA"/>
        </w:rPr>
        <w:t xml:space="preserve">ALLEGA </w:t>
      </w:r>
    </w:p>
    <w:p w14:paraId="1651B4D4">
      <w:pPr>
        <w:pStyle w:val="5"/>
        <w:spacing w:before="90" w:line="249" w:lineRule="auto"/>
        <w:ind w:left="430" w:leftChars="0" w:right="216" w:hanging="210" w:firstLineChars="0"/>
        <w:jc w:val="both"/>
        <w:rPr>
          <w:rFonts w:hint="default" w:ascii="Times New Roman" w:hAnsi="Times New Roman" w:eastAsia="Times New Roman" w:cs="Times New Roman"/>
          <w:sz w:val="24"/>
          <w:lang w:val="it-IT"/>
        </w:rPr>
      </w:pPr>
      <w:r>
        <w:rPr>
          <w:rFonts w:ascii="Times New Roman" w:hAnsi="Times New Roman" w:eastAsia="Times New Roman" w:cs="Times New Roman"/>
          <w:sz w:val="24"/>
        </w:rPr>
        <w:t>- certificazione di disabilità e di diagnosi funzionale rilasciata dalla ASL competente (verbale di accertamento dell’handicap ex L.104/1992 in corso di validità)</w:t>
      </w:r>
      <w:r>
        <w:rPr>
          <w:rFonts w:hint="default" w:ascii="Times New Roman" w:hAnsi="Times New Roman" w:eastAsia="Times New Roman" w:cs="Times New Roman"/>
          <w:sz w:val="24"/>
          <w:lang w:val="it-IT"/>
        </w:rPr>
        <w:t>;</w:t>
      </w:r>
    </w:p>
    <w:p w14:paraId="193FA0C0">
      <w:pPr>
        <w:pStyle w:val="5"/>
        <w:spacing w:before="90" w:line="249" w:lineRule="auto"/>
        <w:ind w:left="430" w:leftChars="0" w:right="216" w:hanging="210" w:firstLineChars="0"/>
        <w:jc w:val="both"/>
        <w:rPr>
          <w:rFonts w:hint="default" w:ascii="Times New Roman" w:hAnsi="Times New Roman" w:eastAsia="Times New Roman" w:cs="Times New Roman"/>
          <w:sz w:val="24"/>
          <w:lang w:val="it-IT"/>
        </w:rPr>
      </w:pPr>
      <w:r>
        <w:rPr>
          <w:rFonts w:ascii="Times New Roman" w:hAnsi="Times New Roman" w:eastAsia="Times New Roman" w:cs="Times New Roman"/>
          <w:sz w:val="24"/>
        </w:rPr>
        <w:t>- certificato iscrizione alle scuole secondarie di secondo grado del sistema nazionale di istruzione e i centri di formazione professionale accreditati. Anno scolastico 2026/27</w:t>
      </w:r>
      <w:r>
        <w:rPr>
          <w:rFonts w:hint="default" w:ascii="Times New Roman" w:hAnsi="Times New Roman" w:eastAsia="Times New Roman" w:cs="Times New Roman"/>
          <w:sz w:val="24"/>
          <w:lang w:val="it-IT"/>
        </w:rPr>
        <w:t>;</w:t>
      </w:r>
    </w:p>
    <w:p w14:paraId="647148E7">
      <w:pPr>
        <w:pStyle w:val="5"/>
        <w:ind w:left="426" w:hanging="284"/>
        <w:jc w:val="both"/>
        <w:rPr>
          <w:rFonts w:hint="default" w:ascii="Times New Roman" w:hAnsi="Times New Roman" w:eastAsia="Times New Roman" w:cs="Times New Roman"/>
          <w:sz w:val="24"/>
          <w:lang w:val="it-IT"/>
        </w:rPr>
      </w:pPr>
      <w:r>
        <w:rPr>
          <w:rFonts w:ascii="Times New Roman" w:hAnsi="Times New Roman" w:eastAsia="Times New Roman" w:cs="Times New Roman"/>
          <w:sz w:val="24"/>
        </w:rPr>
        <w:t>- documento di identità dello studente e del famigliare richiedente</w:t>
      </w:r>
      <w:r>
        <w:rPr>
          <w:rFonts w:hint="default" w:ascii="Times New Roman" w:hAnsi="Times New Roman" w:eastAsia="Times New Roman" w:cs="Times New Roman"/>
          <w:sz w:val="24"/>
          <w:lang w:val="it-IT"/>
        </w:rPr>
        <w:t xml:space="preserve"> e </w:t>
      </w:r>
      <w:r>
        <w:rPr>
          <w:sz w:val="24"/>
          <w:szCs w:val="22"/>
        </w:rPr>
        <w:t>sottoscrittore della istanza del contributo</w:t>
      </w:r>
      <w:r>
        <w:rPr>
          <w:rFonts w:hint="default" w:ascii="Times New Roman" w:hAnsi="Times New Roman" w:eastAsia="Times New Roman" w:cs="Times New Roman"/>
          <w:sz w:val="24"/>
          <w:lang w:val="it-IT"/>
        </w:rPr>
        <w:t>;</w:t>
      </w:r>
    </w:p>
    <w:p w14:paraId="00062A75">
      <w:pPr>
        <w:pStyle w:val="5"/>
        <w:spacing w:before="90" w:line="249" w:lineRule="auto"/>
        <w:ind w:left="430" w:leftChars="0" w:right="216" w:hanging="210" w:firstLineChars="0"/>
        <w:jc w:val="both"/>
        <w:rPr>
          <w:rFonts w:hint="default" w:ascii="Times New Roman" w:hAnsi="Times New Roman" w:eastAsia="Times New Roman" w:cs="Times New Roman"/>
          <w:sz w:val="24"/>
          <w:lang w:val="it-IT"/>
        </w:rPr>
      </w:pP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hint="default" w:ascii="Times New Roman" w:hAnsi="Times New Roman" w:eastAsia="Times New Roman" w:cs="Times New Roman"/>
          <w:sz w:val="24"/>
          <w:lang w:val="it-IT"/>
        </w:rPr>
        <w:t>d</w:t>
      </w:r>
      <w:r>
        <w:rPr>
          <w:rFonts w:ascii="Times New Roman" w:hAnsi="Times New Roman" w:eastAsia="Times New Roman" w:cs="Times New Roman"/>
          <w:sz w:val="24"/>
        </w:rPr>
        <w:t>ati bancari e finanziari (numero C C e/o codice IBAN, ecc.)</w:t>
      </w:r>
      <w:r>
        <w:rPr>
          <w:rFonts w:hint="default" w:ascii="Times New Roman" w:hAnsi="Times New Roman" w:eastAsia="Times New Roman" w:cs="Times New Roman"/>
          <w:sz w:val="24"/>
          <w:lang w:val="it-IT"/>
        </w:rPr>
        <w:t>;</w:t>
      </w:r>
    </w:p>
    <w:p w14:paraId="701CD696">
      <w:pPr>
        <w:pStyle w:val="5"/>
        <w:spacing w:before="90" w:line="249" w:lineRule="auto"/>
        <w:ind w:left="230" w:right="216" w:hanging="10"/>
        <w:jc w:val="both"/>
        <w:rPr>
          <w:sz w:val="24"/>
        </w:rPr>
      </w:pPr>
    </w:p>
    <w:p w14:paraId="3ED6E392">
      <w:pPr>
        <w:pStyle w:val="5"/>
        <w:spacing w:before="90" w:line="249" w:lineRule="auto"/>
        <w:ind w:left="230" w:right="216" w:hanging="10"/>
        <w:jc w:val="both"/>
        <w:rPr>
          <w:sz w:val="24"/>
        </w:rPr>
      </w:pPr>
      <w:r>
        <w:rPr>
          <w:sz w:val="24"/>
        </w:rPr>
        <w:t>Il sottoscritto autorizza il Comune di CASPERIA al trattamento dei dati personali ai sensi e per gli</w:t>
      </w:r>
      <w:r>
        <w:rPr>
          <w:spacing w:val="1"/>
          <w:sz w:val="24"/>
        </w:rPr>
        <w:t xml:space="preserve"> </w:t>
      </w:r>
      <w:r>
        <w:rPr>
          <w:sz w:val="24"/>
        </w:rPr>
        <w:t>effetti</w:t>
      </w:r>
      <w:r>
        <w:rPr>
          <w:spacing w:val="1"/>
          <w:sz w:val="24"/>
        </w:rPr>
        <w:t xml:space="preserve"> </w:t>
      </w:r>
      <w:r>
        <w:rPr>
          <w:sz w:val="24"/>
        </w:rPr>
        <w:t>del D.lgs n. 196/2003 e del Regolamento UE 2016/679 per usi</w:t>
      </w:r>
      <w:r>
        <w:rPr>
          <w:spacing w:val="1"/>
          <w:sz w:val="24"/>
        </w:rPr>
        <w:t xml:space="preserve"> </w:t>
      </w:r>
      <w:r>
        <w:rPr>
          <w:sz w:val="24"/>
        </w:rPr>
        <w:t>strettamente legati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gestione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procedure di cui al presente provvedimento.</w:t>
      </w:r>
    </w:p>
    <w:p w14:paraId="65934C47">
      <w:pPr>
        <w:pStyle w:val="5"/>
        <w:spacing w:before="4"/>
        <w:rPr>
          <w:sz w:val="24"/>
        </w:rPr>
      </w:pPr>
    </w:p>
    <w:p w14:paraId="34506A7E">
      <w:pPr>
        <w:pStyle w:val="5"/>
        <w:rPr>
          <w:sz w:val="24"/>
        </w:rPr>
      </w:pPr>
    </w:p>
    <w:p w14:paraId="6A25F4BD">
      <w:pPr>
        <w:pStyle w:val="5"/>
        <w:tabs>
          <w:tab w:val="left" w:pos="3130"/>
        </w:tabs>
        <w:spacing w:before="185"/>
        <w:ind w:left="220"/>
        <w:rPr>
          <w:sz w:val="24"/>
        </w:rPr>
      </w:pPr>
      <w:r>
        <w:rPr>
          <w:sz w:val="24"/>
        </w:rPr>
        <w:t>Data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F14B8B9">
      <w:pPr>
        <w:pStyle w:val="5"/>
        <w:spacing w:before="2"/>
        <w:rPr>
          <w:sz w:val="24"/>
        </w:rPr>
      </w:pPr>
    </w:p>
    <w:p w14:paraId="5D523BF0">
      <w:pPr>
        <w:pStyle w:val="2"/>
        <w:spacing w:before="90"/>
        <w:ind w:left="5455"/>
        <w:jc w:val="both"/>
        <w:rPr>
          <w:sz w:val="24"/>
        </w:rPr>
      </w:pPr>
      <w:r>
        <w:rPr>
          <w:sz w:val="24"/>
        </w:rPr>
        <w:t>Firma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richiedente</w:t>
      </w:r>
    </w:p>
    <w:p w14:paraId="6B8A7625">
      <w:pPr>
        <w:pStyle w:val="5"/>
        <w:rPr>
          <w:sz w:val="22"/>
          <w:szCs w:val="22"/>
        </w:rPr>
      </w:pPr>
      <w:r>
        <w:rPr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3872230</wp:posOffset>
                </wp:positionH>
                <wp:positionV relativeFrom="paragraph">
                  <wp:posOffset>188595</wp:posOffset>
                </wp:positionV>
                <wp:extent cx="1981835" cy="1270"/>
                <wp:effectExtent l="0" t="0" r="0" b="0"/>
                <wp:wrapTopAndBottom/>
                <wp:docPr id="5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83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121">
                              <a:moveTo>
                                <a:pt x="0" y="0"/>
                              </a:moveTo>
                              <a:lnTo>
                                <a:pt x="3121" y="0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04.9pt;margin-top:14.85pt;height:0.1pt;width:156.05pt;mso-position-horizontal-relative:page;mso-wrap-distance-bottom:0pt;mso-wrap-distance-top:0pt;z-index:-251657216;mso-width-relative:page;mso-height-relative:page;" filled="f" stroked="t" coordsize="3121,1" o:gfxdata="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xihSu2AAAAAkBAAAPAAAA&#10;AAAAAAEAIAAAACIAAABkcnMvZG93bnJldi54bWxQSwECFAAUAAAACACHTuJAvLoWbhUCAAB+BAAA&#10;DgAAAAAAAAABACAAAAAnAQAAZHJzL2Uyb0RvYy54bWxQSwUGAAAAAAYABgBZAQAArgUAAAAA&#10;" path="m0,0l3121,0e">
                <v:fill on="f" focussize="0,0"/>
                <v:stroke weight="0.4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rFonts w:hint="default"/>
          <w:b/>
          <w:sz w:val="24"/>
          <w:lang w:val="it-IT"/>
        </w:rPr>
        <w:t xml:space="preserve">                           </w:t>
      </w:r>
    </w:p>
    <w:p w14:paraId="33124E8E"/>
    <w:sectPr>
      <w:headerReference r:id="rId3" w:type="default"/>
      <w:footerReference r:id="rId4" w:type="default"/>
      <w:pgSz w:w="11910" w:h="16840"/>
      <w:pgMar w:top="899" w:right="920" w:bottom="280" w:left="9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F60E9">
    <w:pPr>
      <w:pStyle w:val="6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 w14:paraId="1CD66757">
    <w:pPr>
      <w:pStyle w:val="6"/>
    </w:pPr>
  </w:p>
  <w:p w14:paraId="024BAAF1"/>
  <w:p w14:paraId="1AC73530"/>
  <w:p w14:paraId="5156F85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B4F19">
    <w:pPr>
      <w:pStyle w:val="7"/>
      <w:pBdr>
        <w:bottom w:val="single" w:color="auto" w:sz="12" w:space="1"/>
      </w:pBdr>
      <w:tabs>
        <w:tab w:val="left" w:pos="1800"/>
        <w:tab w:val="left" w:pos="2160"/>
        <w:tab w:val="left" w:pos="7380"/>
        <w:tab w:val="left" w:pos="7740"/>
      </w:tabs>
      <w:jc w:val="center"/>
    </w:pPr>
    <w:r>
      <w:rPr>
        <w:b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2057400</wp:posOffset>
              </wp:positionH>
              <wp:positionV relativeFrom="paragraph">
                <wp:posOffset>113665</wp:posOffset>
              </wp:positionV>
              <wp:extent cx="1943100" cy="228600"/>
              <wp:effectExtent l="0" t="0" r="0" b="0"/>
              <wp:wrapNone/>
              <wp:docPr id="1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7D7D5B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Text Box 6" o:spid="_x0000_s1026" o:spt="202" type="#_x0000_t202" style="position:absolute;left:0pt;margin-left:162pt;margin-top:8.95pt;height:18pt;width:153pt;z-index:251659264;mso-width-relative:page;mso-height-relative:page;" filled="f" stroked="f" coordsize="21600,21600" o:gfxdata="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DqmyWL1wAAAAkBAAAPAAAA&#10;AAAAAAEAIAAAACIAAABkcnMvZG93bnJldi54bWxQSwECFAAUAAAACACHTuJAKV934aQBAABbAwAA&#10;DgAAAAAAAAABACAAAAAmAQAAZHJzL2Uyb0RvYy54bWxQSwUGAAAAAAYABgBZAQAAPA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0F7D7D5B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b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4229100</wp:posOffset>
              </wp:positionH>
              <wp:positionV relativeFrom="paragraph">
                <wp:posOffset>113665</wp:posOffset>
              </wp:positionV>
              <wp:extent cx="2057400" cy="228600"/>
              <wp:effectExtent l="0" t="0" r="0" b="0"/>
              <wp:wrapNone/>
              <wp:docPr id="2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129CD1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Text Box 7" o:spid="_x0000_s1026" o:spt="202" type="#_x0000_t202" style="position:absolute;left:0pt;margin-left:333pt;margin-top:8.95pt;height:18pt;width:162pt;z-index:251660288;mso-width-relative:page;mso-height-relative:page;" filled="f" stroked="f" coordsize="21600,21600" o:gfxdata="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BdRUTB1gAAAAkBAAAPAAAA&#10;AAAAAAEAIAAAACIAAABkcnMvZG93bnJldi54bWxQSwECFAAUAAAACACHTuJAv7A/raUBAABbAwAA&#10;DgAAAAAAAAABACAAAAAlAQAAZHJzL2Uyb0RvYy54bWxQSwUGAAAAAAYABgBZAQAAPA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55129CD1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76BA8"/>
    <w:rsid w:val="16E76BA8"/>
    <w:rsid w:val="16EB075E"/>
    <w:rsid w:val="33C36F13"/>
    <w:rsid w:val="481C455D"/>
    <w:rsid w:val="6ACD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it-IT" w:eastAsia="it-IT" w:bidi="ar-SA"/>
    </w:rPr>
  </w:style>
  <w:style w:type="paragraph" w:styleId="2">
    <w:name w:val="heading 1"/>
    <w:basedOn w:val="1"/>
    <w:qFormat/>
    <w:uiPriority w:val="0"/>
    <w:pPr>
      <w:keepNext/>
      <w:jc w:val="center"/>
      <w:outlineLvl w:val="0"/>
    </w:pPr>
    <w:rPr>
      <w:b/>
      <w:bCs/>
      <w:sz w:val="3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qFormat/>
    <w:uiPriority w:val="0"/>
    <w:pPr>
      <w:jc w:val="both"/>
    </w:pPr>
    <w:rPr>
      <w:sz w:val="28"/>
      <w:lang w:val="fr-FR"/>
    </w:rPr>
  </w:style>
  <w:style w:type="paragraph" w:styleId="6">
    <w:name w:val="footer"/>
    <w:basedOn w:val="1"/>
    <w:qFormat/>
    <w:uiPriority w:val="99"/>
    <w:pPr>
      <w:tabs>
        <w:tab w:val="center" w:pos="4819"/>
        <w:tab w:val="right" w:pos="9638"/>
      </w:tabs>
    </w:pPr>
  </w:style>
  <w:style w:type="paragraph" w:styleId="7">
    <w:name w:val="header"/>
    <w:basedOn w:val="1"/>
    <w:qFormat/>
    <w:uiPriority w:val="0"/>
    <w:pPr>
      <w:tabs>
        <w:tab w:val="center" w:pos="4819"/>
        <w:tab w:val="right" w:pos="9638"/>
      </w:tabs>
    </w:pPr>
  </w:style>
  <w:style w:type="paragraph" w:customStyle="1" w:styleId="8">
    <w:name w:val="Table Paragraph"/>
    <w:basedOn w:val="1"/>
    <w:qFormat/>
    <w:uiPriority w:val="99"/>
    <w:pPr>
      <w:widowControl w:val="0"/>
      <w:autoSpaceDE w:val="0"/>
      <w:autoSpaceDN w:val="0"/>
    </w:pPr>
    <w:rPr>
      <w:rFonts w:ascii="Garamond" w:hAnsi="Garamond" w:eastAsia="Garamond" w:cs="Garamond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465</Words>
  <Characters>2709</Characters>
  <Lines>0</Lines>
  <Paragraphs>0</Paragraphs>
  <TotalTime>10</TotalTime>
  <ScaleCrop>false</ScaleCrop>
  <LinksUpToDate>false</LinksUpToDate>
  <CharactersWithSpaces>3164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2026-08-25T13:03:00Z</dcterms:created>
  <dc:creator>User</dc:creator>
  <cp:lastModifiedBy>User</cp:lastModifiedBy>
  <cp:lastPrinted>2026-08-25T13:09:00Z</cp:lastPrinted>
  <dcterms:modified xsi:type="dcterms:W3CDTF">2026-08-25T13:20:42Z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3EF699BE7D2F428582CBF2882D51BCF9_13</vt:lpwstr>
  </property>
  <property fmtid="{D5CDD505-2E9C-101B-9397-08002B2CF9AE}" pid="4" name="KSOTemplateDocerSaveRecord">
    <vt:lpwstr>eyJoZGlkIjoiZWM4NTNiMmVlZjIxMzA5MzEyNzI3NTI5M2E5MzM4NGYifQ==</vt:lpwstr>
  </property>
</Properties>
</file>